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DDDB" w14:textId="01E5465D" w:rsidR="005A452B" w:rsidRPr="00312EA9" w:rsidRDefault="0076552C" w:rsidP="005A452B">
      <w:pPr>
        <w:jc w:val="center"/>
        <w:rPr>
          <w:rFonts w:asciiTheme="majorHAnsi" w:hAnsiTheme="majorHAnsi"/>
          <w:b/>
          <w:sz w:val="24"/>
          <w:szCs w:val="24"/>
        </w:rPr>
      </w:pPr>
      <w:r w:rsidRPr="00312EA9">
        <w:rPr>
          <w:rFonts w:asciiTheme="majorHAnsi" w:hAnsiTheme="majorHAnsi"/>
          <w:b/>
          <w:sz w:val="24"/>
          <w:szCs w:val="24"/>
        </w:rPr>
        <w:t>РАСКРТИЕ ИНФОРМАЦИИ ЭНЕРГОСБЫТОВОЙ ОРГАНИЗАЦИЕЙ</w:t>
      </w:r>
    </w:p>
    <w:p w14:paraId="53C900DA" w14:textId="4BA355F9" w:rsidR="0076552C" w:rsidRPr="00312EA9" w:rsidRDefault="0076552C" w:rsidP="005A452B">
      <w:pPr>
        <w:jc w:val="center"/>
        <w:rPr>
          <w:rFonts w:asciiTheme="majorHAnsi" w:hAnsiTheme="majorHAnsi"/>
          <w:b/>
          <w:sz w:val="24"/>
          <w:szCs w:val="24"/>
        </w:rPr>
      </w:pPr>
      <w:r w:rsidRPr="00312EA9">
        <w:rPr>
          <w:rFonts w:asciiTheme="majorHAnsi" w:hAnsiTheme="majorHAnsi"/>
          <w:b/>
          <w:sz w:val="24"/>
          <w:szCs w:val="24"/>
        </w:rPr>
        <w:t>ООО «СБЫТОВАЯ КОМПАНИЯ «ЭНЕРГИЯ СЕВЕР»</w:t>
      </w:r>
    </w:p>
    <w:p w14:paraId="542603CD" w14:textId="65E8F6E0" w:rsidR="0076552C" w:rsidRPr="00312EA9" w:rsidRDefault="0076552C" w:rsidP="005A452B">
      <w:pPr>
        <w:jc w:val="center"/>
        <w:rPr>
          <w:rFonts w:asciiTheme="majorHAnsi" w:hAnsiTheme="majorHAnsi"/>
          <w:b/>
          <w:sz w:val="24"/>
          <w:szCs w:val="24"/>
        </w:rPr>
      </w:pPr>
      <w:r w:rsidRPr="00312EA9">
        <w:rPr>
          <w:rFonts w:asciiTheme="majorHAnsi" w:hAnsiTheme="majorHAnsi"/>
          <w:b/>
          <w:sz w:val="24"/>
          <w:szCs w:val="24"/>
        </w:rPr>
        <w:t>в соответствии с ПП №24 о</w:t>
      </w:r>
      <w:bookmarkStart w:id="0" w:name="_GoBack"/>
      <w:bookmarkEnd w:id="0"/>
      <w:r w:rsidRPr="00312EA9">
        <w:rPr>
          <w:rFonts w:asciiTheme="majorHAnsi" w:hAnsiTheme="majorHAnsi"/>
          <w:b/>
          <w:sz w:val="24"/>
          <w:szCs w:val="24"/>
        </w:rPr>
        <w:t>т 21.01.2012 года об утверждении стандартов</w:t>
      </w:r>
    </w:p>
    <w:p w14:paraId="3553DEA5" w14:textId="6B620BD3" w:rsidR="0076552C" w:rsidRPr="00312EA9" w:rsidRDefault="0076552C" w:rsidP="005A452B">
      <w:pPr>
        <w:jc w:val="center"/>
        <w:rPr>
          <w:rFonts w:asciiTheme="majorHAnsi" w:hAnsiTheme="majorHAnsi"/>
          <w:b/>
          <w:sz w:val="24"/>
          <w:szCs w:val="24"/>
        </w:rPr>
      </w:pPr>
      <w:r w:rsidRPr="00312EA9">
        <w:rPr>
          <w:rFonts w:asciiTheme="majorHAnsi" w:hAnsiTheme="majorHAnsi"/>
          <w:b/>
          <w:sz w:val="24"/>
          <w:szCs w:val="24"/>
        </w:rPr>
        <w:t>рас</w:t>
      </w:r>
      <w:r w:rsidR="00FC3F0B" w:rsidRPr="00312EA9">
        <w:rPr>
          <w:rFonts w:asciiTheme="majorHAnsi" w:hAnsiTheme="majorHAnsi"/>
          <w:b/>
          <w:sz w:val="24"/>
          <w:szCs w:val="24"/>
        </w:rPr>
        <w:t xml:space="preserve">крытия информации субъектами оптового и розничного рынков </w:t>
      </w:r>
    </w:p>
    <w:p w14:paraId="2B6C7D43" w14:textId="5F1873CA" w:rsidR="00FC3F0B" w:rsidRDefault="00FC3F0B" w:rsidP="005A452B">
      <w:pPr>
        <w:jc w:val="center"/>
        <w:rPr>
          <w:rFonts w:asciiTheme="majorHAnsi" w:hAnsiTheme="majorHAnsi"/>
          <w:b/>
          <w:sz w:val="24"/>
          <w:szCs w:val="24"/>
        </w:rPr>
      </w:pPr>
      <w:r w:rsidRPr="00312EA9">
        <w:rPr>
          <w:rFonts w:asciiTheme="majorHAnsi" w:hAnsiTheme="majorHAnsi"/>
          <w:b/>
          <w:sz w:val="24"/>
          <w:szCs w:val="24"/>
        </w:rPr>
        <w:t>электрической энергии</w:t>
      </w:r>
    </w:p>
    <w:p w14:paraId="481EEBEB" w14:textId="77777777" w:rsidR="00312EA9" w:rsidRPr="00312EA9" w:rsidRDefault="00312EA9" w:rsidP="005A452B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7DD451" w14:textId="0D9C801D" w:rsidR="00312EA9" w:rsidRPr="00312EA9" w:rsidRDefault="00FC3F0B" w:rsidP="00FC3F0B">
      <w:pPr>
        <w:jc w:val="left"/>
        <w:rPr>
          <w:rFonts w:asciiTheme="majorHAnsi" w:hAnsiTheme="majorHAnsi"/>
          <w:b/>
        </w:rPr>
      </w:pPr>
      <w:r w:rsidRPr="009865C7">
        <w:rPr>
          <w:rFonts w:asciiTheme="majorHAnsi" w:hAnsiTheme="majorHAnsi"/>
          <w:b/>
        </w:rPr>
        <w:t>г. Санкт-Петербург</w:t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Pr="009865C7">
        <w:rPr>
          <w:rFonts w:asciiTheme="majorHAnsi" w:hAnsiTheme="majorHAnsi"/>
          <w:b/>
        </w:rPr>
        <w:tab/>
      </w:r>
      <w:r w:rsidR="00245AA1">
        <w:rPr>
          <w:rFonts w:asciiTheme="majorHAnsi" w:hAnsiTheme="majorHAnsi"/>
          <w:b/>
        </w:rPr>
        <w:t>07</w:t>
      </w:r>
      <w:r w:rsidRPr="009865C7">
        <w:rPr>
          <w:rFonts w:asciiTheme="majorHAnsi" w:hAnsiTheme="majorHAnsi"/>
          <w:b/>
        </w:rPr>
        <w:t>.</w:t>
      </w:r>
      <w:r w:rsidR="00245AA1">
        <w:rPr>
          <w:rFonts w:asciiTheme="majorHAnsi" w:hAnsiTheme="majorHAnsi"/>
          <w:b/>
        </w:rPr>
        <w:t>03</w:t>
      </w:r>
      <w:r w:rsidRPr="009865C7">
        <w:rPr>
          <w:rFonts w:asciiTheme="majorHAnsi" w:hAnsiTheme="majorHAnsi"/>
          <w:b/>
        </w:rPr>
        <w:t>.202</w:t>
      </w:r>
      <w:r w:rsidR="00245AA1">
        <w:rPr>
          <w:rFonts w:asciiTheme="majorHAnsi" w:hAnsiTheme="majorHAnsi"/>
          <w:b/>
        </w:rPr>
        <w:t>3</w:t>
      </w:r>
    </w:p>
    <w:p w14:paraId="5DB95B93" w14:textId="5C00B528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Нерегулируемые цены на электрическую энергию для потребителей определяются в соответствии с условиями Договора и регулируются ПП от 04.05.2012 г.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7B015393" w14:textId="0BB72B20" w:rsidR="00FC3F0B" w:rsidRPr="00312EA9" w:rsidRDefault="00FC3F0B" w:rsidP="007A4ED0">
      <w:pPr>
        <w:pStyle w:val="ac"/>
        <w:numPr>
          <w:ilvl w:val="1"/>
          <w:numId w:val="12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Объем фактического полезного отпуска электрической энергии (мощности) по уровням напряжения на территории г. Санкт-Петербург за 202</w:t>
      </w:r>
      <w:r w:rsidR="00640A0D">
        <w:rPr>
          <w:rFonts w:asciiTheme="majorHAnsi" w:hAnsiTheme="majorHAnsi"/>
          <w:bCs/>
        </w:rPr>
        <w:t>0</w:t>
      </w:r>
      <w:r w:rsidRPr="00312EA9">
        <w:rPr>
          <w:rFonts w:asciiTheme="majorHAnsi" w:hAnsiTheme="majorHAnsi"/>
          <w:bCs/>
        </w:rPr>
        <w:t xml:space="preserve"> год – Приложение №1/2020.</w:t>
      </w:r>
    </w:p>
    <w:p w14:paraId="4512793E" w14:textId="4DD51D34" w:rsidR="00FC3F0B" w:rsidRDefault="00FC3F0B" w:rsidP="007A4ED0">
      <w:pPr>
        <w:pStyle w:val="ac"/>
        <w:numPr>
          <w:ilvl w:val="1"/>
          <w:numId w:val="12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Объем фактического полезного отпуска электрической энергии (мощности) по уровням напряжения на территории г. Санкт-Петербург за 202</w:t>
      </w:r>
      <w:r w:rsidR="00640A0D">
        <w:rPr>
          <w:rFonts w:asciiTheme="majorHAnsi" w:hAnsiTheme="majorHAnsi"/>
          <w:bCs/>
        </w:rPr>
        <w:t>1</w:t>
      </w:r>
      <w:r w:rsidRPr="00312EA9">
        <w:rPr>
          <w:rFonts w:asciiTheme="majorHAnsi" w:hAnsiTheme="majorHAnsi"/>
          <w:bCs/>
        </w:rPr>
        <w:t xml:space="preserve"> год – Приложение №1/2021.</w:t>
      </w:r>
    </w:p>
    <w:p w14:paraId="19B15A1B" w14:textId="50DA9473" w:rsidR="00640A0D" w:rsidRPr="00312EA9" w:rsidRDefault="00640A0D" w:rsidP="00640A0D">
      <w:pPr>
        <w:pStyle w:val="ac"/>
        <w:numPr>
          <w:ilvl w:val="1"/>
          <w:numId w:val="12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Объем фактического полезного отпуска электрической энергии (мощности) по уровням напряжения на территории г. Санкт-Петербург за 202</w:t>
      </w:r>
      <w:r>
        <w:rPr>
          <w:rFonts w:asciiTheme="majorHAnsi" w:hAnsiTheme="majorHAnsi"/>
          <w:bCs/>
        </w:rPr>
        <w:t>2</w:t>
      </w:r>
      <w:r w:rsidRPr="00312EA9">
        <w:rPr>
          <w:rFonts w:asciiTheme="majorHAnsi" w:hAnsiTheme="majorHAnsi"/>
          <w:bCs/>
        </w:rPr>
        <w:t xml:space="preserve"> год – Приложение №1/202</w:t>
      </w:r>
      <w:r>
        <w:rPr>
          <w:rFonts w:asciiTheme="majorHAnsi" w:hAnsiTheme="majorHAnsi"/>
          <w:bCs/>
        </w:rPr>
        <w:t>2</w:t>
      </w:r>
      <w:r w:rsidRPr="00312EA9">
        <w:rPr>
          <w:rFonts w:asciiTheme="majorHAnsi" w:hAnsiTheme="majorHAnsi"/>
          <w:bCs/>
        </w:rPr>
        <w:t>.</w:t>
      </w:r>
    </w:p>
    <w:p w14:paraId="03CE3AC5" w14:textId="77777777" w:rsidR="00640A0D" w:rsidRPr="00640A0D" w:rsidRDefault="00640A0D" w:rsidP="00640A0D">
      <w:pPr>
        <w:spacing w:before="120"/>
        <w:ind w:left="709"/>
        <w:jc w:val="both"/>
        <w:rPr>
          <w:rFonts w:asciiTheme="majorHAnsi" w:hAnsiTheme="majorHAnsi"/>
          <w:bCs/>
        </w:rPr>
      </w:pPr>
    </w:p>
    <w:p w14:paraId="6C426A7D" w14:textId="4EECC563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Срок действия договора энергоснабжения определяется соглашением Сторон с последующим продлением на тот же срок и на тех же условиях,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Договора.</w:t>
      </w:r>
    </w:p>
    <w:p w14:paraId="46C0E538" w14:textId="77142D80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Цена на электрическую энергию устанавливается в соответствии с Протоколом согласования отпускной цены на поставку электрической энергии (мощности).</w:t>
      </w:r>
    </w:p>
    <w:p w14:paraId="683CA9FF" w14:textId="5A87F053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Форма оплаты – оплата электрической энергии осуществляется в форме безналичных расчетов через банк.</w:t>
      </w:r>
    </w:p>
    <w:p w14:paraId="3C05DE9D" w14:textId="6D767C90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Форма обеспечения исполнения обязательств сторон по Договору - 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 обязуется поставлять электрическую энергию при определенной Договором мощности в Точки поставки, а также самостоятельно или через привлеченных третьих лиц оказывать услуги по передаче электрической энергии Потребителю, а Потребитель обязуется приобретать и оплачивать электроэнергию в количестве и на условиях, предусмотренном Договором, а также соблюдать режим потребления энергии и мощности, обеспечивать безопасность эксплуатации находящихся в его ведении энергетических сетей и исправность используемых при расчётах по настоящему Договору приборов и оборудования, связанных с потреблением электрической энергии.</w:t>
      </w:r>
    </w:p>
    <w:p w14:paraId="3DFF0841" w14:textId="1D2AD39D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В Договоре энергоснабжения предусмотрено право 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 инициировать введение ограничения (полного или частичного) режима потребления в следующих случаях:</w:t>
      </w:r>
    </w:p>
    <w:p w14:paraId="7BEC7183" w14:textId="03BB142F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по соглашению сторон;</w:t>
      </w:r>
    </w:p>
    <w:p w14:paraId="1E6784B9" w14:textId="3B02143C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lastRenderedPageBreak/>
        <w:t>неисполнении или ненадлежащем исполнении Потребителем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Потребителю,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Энергосбытовой организацией в размере, соответствующем денежным обязательствам потребителя не менее чем за один период между установленными Договором сроками платежа (далее - неисполнение или ненадлежащее исполнение Потребителем денежных обязательств);</w:t>
      </w:r>
    </w:p>
    <w:p w14:paraId="045B65B5" w14:textId="59CF0E5F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выявления фактов </w:t>
      </w:r>
      <w:proofErr w:type="spellStart"/>
      <w:r w:rsidRPr="00312EA9">
        <w:rPr>
          <w:rFonts w:asciiTheme="majorHAnsi" w:hAnsiTheme="majorHAnsi"/>
          <w:bCs/>
        </w:rPr>
        <w:t>безучетного</w:t>
      </w:r>
      <w:proofErr w:type="spellEnd"/>
      <w:r w:rsidRPr="00312EA9">
        <w:rPr>
          <w:rFonts w:asciiTheme="majorHAnsi" w:hAnsiTheme="majorHAnsi"/>
          <w:bCs/>
        </w:rPr>
        <w:t xml:space="preserve"> потребления электрической энергии;</w:t>
      </w:r>
    </w:p>
    <w:p w14:paraId="10B4D49B" w14:textId="776744C6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невыполнение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</w:r>
    </w:p>
    <w:p w14:paraId="510C958D" w14:textId="4FC66035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прекращение обязательств по снабжению электрической энергией (мощностью) и (или) оказанию услуг по передаче электрической энергии в отношении энергопринимающих устройств по Договору и (или) договору оказания услуг по передаче электрической энергии (прекращение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 энергопринимающие устройства, если при этом в отношении таких энергопринимающих устройств не заключен и не вступил в силу новый договор, не осуществляется продажа электрической энергии (мощности) и (или) оказания услуг по передаче электрической энергии;</w:t>
      </w:r>
    </w:p>
    <w:p w14:paraId="52047EFA" w14:textId="0865A9E6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выявление Энергосбытовой организацией в установленных законодательством случаях факта ненадлежащего технологического присоединения энергопринимающих устройств Потребителя к объектам электросетевого хозяйства;</w:t>
      </w:r>
    </w:p>
    <w:p w14:paraId="2206EF2E" w14:textId="3F338B76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введения.</w:t>
      </w:r>
    </w:p>
    <w:p w14:paraId="7F126B2F" w14:textId="3779FC78" w:rsidR="00FC3F0B" w:rsidRPr="00312EA9" w:rsidRDefault="00FC3F0B" w:rsidP="007A4ED0">
      <w:pPr>
        <w:pStyle w:val="ac"/>
        <w:numPr>
          <w:ilvl w:val="1"/>
          <w:numId w:val="11"/>
        </w:numPr>
        <w:spacing w:before="120"/>
        <w:ind w:left="709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в иных случаях, предусмотренных действующим законодательством РФ.</w:t>
      </w:r>
    </w:p>
    <w:p w14:paraId="4DDC9348" w14:textId="58621FC4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При несвоевременной оплате электрической энергии в Договоре предусмотрено право Энергосбытовой организации потребовать у Потребителя уплаты штрафной неустойки в виде пени. Величина штрафной неустойки для Потребителя определяется условиями Договора.</w:t>
      </w:r>
    </w:p>
    <w:p w14:paraId="220B002C" w14:textId="22C69382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Условия расторжения Договора – по соглашению сторон, в судебном порядке.</w:t>
      </w:r>
    </w:p>
    <w:p w14:paraId="2801792A" w14:textId="0F42C03A" w:rsidR="00FC3F0B" w:rsidRPr="00312EA9" w:rsidRDefault="00FC3F0B" w:rsidP="00FC3F0B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Ответственность сторон – Договором энергоснабжения предусмотрено условие, что во всём остальном, что не предусмотрено настоящим Договором, Стороны руководствуются Основными положениями функционирования розничных рынков электрической энергии, утвержденных постановлением Правительства РФ № 442 от 04.05.2012 г. и законодательством РФ.</w:t>
      </w:r>
    </w:p>
    <w:p w14:paraId="13E6A7CA" w14:textId="61D9C644" w:rsidR="007A4ED0" w:rsidRPr="00312EA9" w:rsidRDefault="00FC3F0B" w:rsidP="007A4ED0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Информация о деятельности Энергосбытовой организации:</w:t>
      </w:r>
    </w:p>
    <w:p w14:paraId="0D4DF649" w14:textId="12CBB1D4" w:rsidR="00FC3F0B" w:rsidRPr="00312EA9" w:rsidRDefault="00FC3F0B" w:rsidP="006F6AC1">
      <w:pPr>
        <w:pStyle w:val="ac"/>
        <w:spacing w:before="120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 - независимая энергосбытовая организация.</w:t>
      </w:r>
    </w:p>
    <w:p w14:paraId="02EE0A04" w14:textId="7AA7BAE4" w:rsidR="00FC3F0B" w:rsidRPr="00312EA9" w:rsidRDefault="00FC3F0B" w:rsidP="006F6AC1">
      <w:pPr>
        <w:pStyle w:val="ac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Место нахождения 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»:</w:t>
      </w:r>
    </w:p>
    <w:p w14:paraId="30E58133" w14:textId="77777777" w:rsidR="007A4ED0" w:rsidRPr="00312EA9" w:rsidRDefault="00FC3F0B" w:rsidP="006F6AC1">
      <w:pPr>
        <w:pStyle w:val="ac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lastRenderedPageBreak/>
        <w:t xml:space="preserve">Юридический адрес: </w:t>
      </w:r>
      <w:r w:rsidR="007A4ED0" w:rsidRPr="00312EA9">
        <w:rPr>
          <w:rFonts w:asciiTheme="majorHAnsi" w:hAnsiTheme="majorHAnsi"/>
          <w:bCs/>
        </w:rPr>
        <w:t>197375, Санкт-Петербург, ул. Вербная, д. 27, литер А, пом. 26Н, офис 118</w:t>
      </w:r>
    </w:p>
    <w:p w14:paraId="69DCA364" w14:textId="23E33943" w:rsidR="00FC3F0B" w:rsidRPr="00312EA9" w:rsidRDefault="00FC3F0B" w:rsidP="006F6AC1">
      <w:pPr>
        <w:pStyle w:val="ac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Почтовый адрес: </w:t>
      </w:r>
      <w:r w:rsidR="007A4ED0" w:rsidRPr="00312EA9">
        <w:rPr>
          <w:rFonts w:asciiTheme="majorHAnsi" w:hAnsiTheme="majorHAnsi"/>
          <w:bCs/>
        </w:rPr>
        <w:t>197375, Санкт-Петербург, ул. Вербная, д. 27, литер А, пом. 26Н, оф</w:t>
      </w:r>
      <w:r w:rsidR="00312EA9">
        <w:rPr>
          <w:rFonts w:asciiTheme="majorHAnsi" w:hAnsiTheme="majorHAnsi"/>
          <w:bCs/>
        </w:rPr>
        <w:t>ис</w:t>
      </w:r>
      <w:r w:rsidR="007A4ED0" w:rsidRPr="00312EA9">
        <w:rPr>
          <w:rFonts w:asciiTheme="majorHAnsi" w:hAnsiTheme="majorHAnsi"/>
          <w:bCs/>
        </w:rPr>
        <w:t xml:space="preserve"> 103</w:t>
      </w:r>
    </w:p>
    <w:p w14:paraId="07B1C5DE" w14:textId="77777777" w:rsidR="007A4ED0" w:rsidRPr="00312EA9" w:rsidRDefault="00FC3F0B" w:rsidP="006F6AC1">
      <w:pPr>
        <w:pStyle w:val="ac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Телефон: </w:t>
      </w:r>
      <w:r w:rsidR="007A4ED0" w:rsidRPr="00312EA9">
        <w:rPr>
          <w:rFonts w:asciiTheme="majorHAnsi" w:hAnsiTheme="majorHAnsi"/>
          <w:bCs/>
        </w:rPr>
        <w:t>8 (812) 501-83-53</w:t>
      </w:r>
    </w:p>
    <w:p w14:paraId="22917F37" w14:textId="5E4E94DD" w:rsidR="007A4ED0" w:rsidRPr="00312EA9" w:rsidRDefault="007A4ED0" w:rsidP="006F6AC1">
      <w:pPr>
        <w:pStyle w:val="ac"/>
        <w:ind w:left="0" w:firstLine="709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https://scen24.ru/ </w:t>
      </w:r>
    </w:p>
    <w:p w14:paraId="4FA1326C" w14:textId="1ED68D34" w:rsidR="00FC3F0B" w:rsidRPr="00312EA9" w:rsidRDefault="00FC3F0B" w:rsidP="007A4ED0">
      <w:pPr>
        <w:pStyle w:val="ac"/>
        <w:numPr>
          <w:ilvl w:val="0"/>
          <w:numId w:val="12"/>
        </w:numPr>
        <w:spacing w:before="12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Для осуществления основного вида деятельности (</w:t>
      </w:r>
      <w:r w:rsidRPr="009865C7">
        <w:rPr>
          <w:rFonts w:asciiTheme="majorHAnsi" w:hAnsiTheme="majorHAnsi"/>
          <w:bCs/>
        </w:rPr>
        <w:t>продажа электрической энергии, в том числе и</w:t>
      </w:r>
      <w:r w:rsidR="007A4ED0" w:rsidRPr="009865C7">
        <w:rPr>
          <w:rFonts w:asciiTheme="majorHAnsi" w:hAnsiTheme="majorHAnsi"/>
          <w:bCs/>
        </w:rPr>
        <w:t xml:space="preserve"> </w:t>
      </w:r>
      <w:r w:rsidRPr="009865C7">
        <w:rPr>
          <w:rFonts w:asciiTheme="majorHAnsi" w:hAnsiTheme="majorHAnsi"/>
          <w:bCs/>
        </w:rPr>
        <w:t>гражданам) в соответствии</w:t>
      </w:r>
      <w:r w:rsidRPr="00312EA9">
        <w:rPr>
          <w:rFonts w:asciiTheme="majorHAnsi" w:hAnsiTheme="majorHAnsi"/>
          <w:bCs/>
        </w:rPr>
        <w:t xml:space="preserve"> со статьей 4 ФЗ от 04.11.2007 г. №250-ФЗ «О внесении изменений в отдельные законодательные акты РФ в связи с осуществлением мер по реформированию единой энергетической системы России» 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 лицензии не требуется.</w:t>
      </w:r>
    </w:p>
    <w:p w14:paraId="7618273B" w14:textId="5B867519" w:rsidR="00FC3F0B" w:rsidRPr="00312EA9" w:rsidRDefault="00FC3F0B" w:rsidP="006F6AC1">
      <w:pPr>
        <w:pStyle w:val="ac"/>
        <w:numPr>
          <w:ilvl w:val="0"/>
          <w:numId w:val="12"/>
        </w:numPr>
        <w:spacing w:before="120" w:after="240"/>
        <w:ind w:left="0" w:firstLine="0"/>
        <w:contextualSpacing w:val="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Банковские реквизиты ООО «</w:t>
      </w:r>
      <w:r w:rsidR="007A4ED0" w:rsidRPr="00312EA9">
        <w:rPr>
          <w:rFonts w:asciiTheme="majorHAnsi" w:hAnsiTheme="majorHAnsi"/>
          <w:bCs/>
        </w:rPr>
        <w:t>Сбытовая компания «Энергия Север</w:t>
      </w:r>
      <w:r w:rsidRPr="00312EA9">
        <w:rPr>
          <w:rFonts w:asciiTheme="majorHAnsi" w:hAnsiTheme="majorHAnsi"/>
          <w:bCs/>
        </w:rPr>
        <w:t>»:</w:t>
      </w:r>
    </w:p>
    <w:p w14:paraId="6F107ACE" w14:textId="77777777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ИНН 7814773490 </w:t>
      </w:r>
    </w:p>
    <w:p w14:paraId="5DCA2474" w14:textId="77777777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КПП 781401001 </w:t>
      </w:r>
    </w:p>
    <w:p w14:paraId="1CB9409D" w14:textId="66441AEF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ОГРН 1207800031339</w:t>
      </w:r>
    </w:p>
    <w:p w14:paraId="321F94FB" w14:textId="77777777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 xml:space="preserve">Расчётный счёт 40702810632260003962 </w:t>
      </w:r>
    </w:p>
    <w:p w14:paraId="09F08E38" w14:textId="2EE569FB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Корр. счёт 30101810600000000786</w:t>
      </w:r>
    </w:p>
    <w:p w14:paraId="49806D4E" w14:textId="77777777" w:rsidR="006F6AC1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Cs/>
        </w:rPr>
      </w:pPr>
      <w:r w:rsidRPr="00312EA9">
        <w:rPr>
          <w:rFonts w:asciiTheme="majorHAnsi" w:hAnsiTheme="majorHAnsi"/>
          <w:bCs/>
        </w:rPr>
        <w:t>БИК 044030786</w:t>
      </w:r>
    </w:p>
    <w:p w14:paraId="1DE7890A" w14:textId="604B72D0" w:rsidR="00FC3F0B" w:rsidRPr="00312EA9" w:rsidRDefault="006F6AC1" w:rsidP="006F6AC1">
      <w:pPr>
        <w:pStyle w:val="ac"/>
        <w:spacing w:before="120"/>
        <w:jc w:val="both"/>
        <w:rPr>
          <w:rFonts w:asciiTheme="majorHAnsi" w:hAnsiTheme="majorHAnsi"/>
          <w:b/>
        </w:rPr>
      </w:pPr>
      <w:r w:rsidRPr="00312EA9">
        <w:rPr>
          <w:rFonts w:asciiTheme="majorHAnsi" w:hAnsiTheme="majorHAnsi"/>
          <w:bCs/>
        </w:rPr>
        <w:t>Банк ДО "Выборгский" Филиала "Санкт-Петербургский" АО "АЛЬФА-БАНКА"</w:t>
      </w:r>
    </w:p>
    <w:sectPr w:rsidR="00FC3F0B" w:rsidRPr="00312EA9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820A" w14:textId="77777777" w:rsidR="002108C0" w:rsidRDefault="002108C0" w:rsidP="001D2ECE">
      <w:pPr>
        <w:spacing w:line="240" w:lineRule="auto"/>
      </w:pPr>
      <w:r>
        <w:separator/>
      </w:r>
    </w:p>
  </w:endnote>
  <w:endnote w:type="continuationSeparator" w:id="0">
    <w:p w14:paraId="71AF5777" w14:textId="77777777" w:rsidR="002108C0" w:rsidRDefault="002108C0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A4B3" w14:textId="77777777" w:rsidR="002108C0" w:rsidRDefault="002108C0" w:rsidP="001D2ECE">
      <w:pPr>
        <w:spacing w:line="240" w:lineRule="auto"/>
      </w:pPr>
      <w:r>
        <w:separator/>
      </w:r>
    </w:p>
  </w:footnote>
  <w:footnote w:type="continuationSeparator" w:id="0">
    <w:p w14:paraId="145CD4E2" w14:textId="77777777" w:rsidR="002108C0" w:rsidRDefault="002108C0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156FA"/>
    <w:rsid w:val="0002261F"/>
    <w:rsid w:val="000462BA"/>
    <w:rsid w:val="000566BD"/>
    <w:rsid w:val="000660BC"/>
    <w:rsid w:val="000666A9"/>
    <w:rsid w:val="00076DEA"/>
    <w:rsid w:val="00081CD8"/>
    <w:rsid w:val="000978F7"/>
    <w:rsid w:val="000C2453"/>
    <w:rsid w:val="000E5B8D"/>
    <w:rsid w:val="000E7815"/>
    <w:rsid w:val="000F5E3D"/>
    <w:rsid w:val="00101C43"/>
    <w:rsid w:val="00106735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E27BC"/>
    <w:rsid w:val="001F54A3"/>
    <w:rsid w:val="00201653"/>
    <w:rsid w:val="00205570"/>
    <w:rsid w:val="002108C0"/>
    <w:rsid w:val="00220D74"/>
    <w:rsid w:val="00230BD9"/>
    <w:rsid w:val="00240658"/>
    <w:rsid w:val="00245AA1"/>
    <w:rsid w:val="0025466D"/>
    <w:rsid w:val="00274A0B"/>
    <w:rsid w:val="0028309B"/>
    <w:rsid w:val="00284133"/>
    <w:rsid w:val="00285A69"/>
    <w:rsid w:val="00290CB7"/>
    <w:rsid w:val="002A4F11"/>
    <w:rsid w:val="002B0AE2"/>
    <w:rsid w:val="002B14E0"/>
    <w:rsid w:val="002B1BEA"/>
    <w:rsid w:val="002B4CC5"/>
    <w:rsid w:val="002C3BE6"/>
    <w:rsid w:val="002E2B51"/>
    <w:rsid w:val="002E3193"/>
    <w:rsid w:val="002E3F7A"/>
    <w:rsid w:val="002F094B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D3609"/>
    <w:rsid w:val="003D6C57"/>
    <w:rsid w:val="003E603C"/>
    <w:rsid w:val="003F4495"/>
    <w:rsid w:val="003F63F3"/>
    <w:rsid w:val="004013D1"/>
    <w:rsid w:val="004014D2"/>
    <w:rsid w:val="004174F5"/>
    <w:rsid w:val="004231A5"/>
    <w:rsid w:val="0042779E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964"/>
    <w:rsid w:val="005C0266"/>
    <w:rsid w:val="005C0EF8"/>
    <w:rsid w:val="005D0B2B"/>
    <w:rsid w:val="005D233D"/>
    <w:rsid w:val="005F14F3"/>
    <w:rsid w:val="006023B5"/>
    <w:rsid w:val="00602A37"/>
    <w:rsid w:val="006100F9"/>
    <w:rsid w:val="00614D81"/>
    <w:rsid w:val="0063053C"/>
    <w:rsid w:val="00640A0D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05A8D"/>
    <w:rsid w:val="007260D0"/>
    <w:rsid w:val="00727385"/>
    <w:rsid w:val="007274A0"/>
    <w:rsid w:val="0076552C"/>
    <w:rsid w:val="007659E1"/>
    <w:rsid w:val="00771E37"/>
    <w:rsid w:val="0078383E"/>
    <w:rsid w:val="00790950"/>
    <w:rsid w:val="00792309"/>
    <w:rsid w:val="0079403F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865C7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32F4E"/>
    <w:rsid w:val="00A34DED"/>
    <w:rsid w:val="00A50AE8"/>
    <w:rsid w:val="00A510C7"/>
    <w:rsid w:val="00A538AD"/>
    <w:rsid w:val="00A71038"/>
    <w:rsid w:val="00A7144C"/>
    <w:rsid w:val="00A80CC7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2160B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73060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E78CA"/>
    <w:rsid w:val="00BF4114"/>
    <w:rsid w:val="00C02283"/>
    <w:rsid w:val="00C02D2F"/>
    <w:rsid w:val="00C135AB"/>
    <w:rsid w:val="00C23B32"/>
    <w:rsid w:val="00C312EA"/>
    <w:rsid w:val="00C40B45"/>
    <w:rsid w:val="00C47128"/>
    <w:rsid w:val="00C76E90"/>
    <w:rsid w:val="00C778B8"/>
    <w:rsid w:val="00C87A54"/>
    <w:rsid w:val="00C95C9F"/>
    <w:rsid w:val="00C97B17"/>
    <w:rsid w:val="00CA799D"/>
    <w:rsid w:val="00CB521B"/>
    <w:rsid w:val="00CB6285"/>
    <w:rsid w:val="00CB6FC0"/>
    <w:rsid w:val="00CC706E"/>
    <w:rsid w:val="00CD32C8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6287"/>
    <w:rsid w:val="00D5209A"/>
    <w:rsid w:val="00D57CA0"/>
    <w:rsid w:val="00D6195D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3CDA"/>
    <w:rsid w:val="00DA629E"/>
    <w:rsid w:val="00DC41B9"/>
    <w:rsid w:val="00DC6323"/>
    <w:rsid w:val="00DC79EF"/>
    <w:rsid w:val="00DE7A72"/>
    <w:rsid w:val="00DF4496"/>
    <w:rsid w:val="00DF7CC0"/>
    <w:rsid w:val="00E03BB6"/>
    <w:rsid w:val="00E07F20"/>
    <w:rsid w:val="00E14648"/>
    <w:rsid w:val="00E37848"/>
    <w:rsid w:val="00E47B52"/>
    <w:rsid w:val="00E52427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FF1"/>
    <w:rsid w:val="00EB387D"/>
    <w:rsid w:val="00EB6663"/>
    <w:rsid w:val="00EB771B"/>
    <w:rsid w:val="00ED0B31"/>
    <w:rsid w:val="00ED600D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727B"/>
    <w:rsid w:val="00F526A1"/>
    <w:rsid w:val="00F53C0E"/>
    <w:rsid w:val="00F54B32"/>
    <w:rsid w:val="00F56017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6A78-83E8-4696-A722-95CF0303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14</cp:revision>
  <cp:lastPrinted>2021-11-23T09:12:00Z</cp:lastPrinted>
  <dcterms:created xsi:type="dcterms:W3CDTF">2020-03-12T17:17:00Z</dcterms:created>
  <dcterms:modified xsi:type="dcterms:W3CDTF">2023-03-07T08:36:00Z</dcterms:modified>
</cp:coreProperties>
</file>